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BAF" w:rsidRPr="006A7721" w:rsidP="000D4BAF">
      <w:pPr>
        <w:jc w:val="right"/>
      </w:pPr>
      <w:r w:rsidRPr="006A7721">
        <w:t xml:space="preserve">   </w:t>
      </w:r>
      <w:r w:rsidRPr="006A7721" w:rsidR="0056171B">
        <w:rPr>
          <w:bCs/>
        </w:rPr>
        <w:t>86MS0051-01-2026-001210-95</w:t>
      </w:r>
    </w:p>
    <w:p w:rsidR="003C61BA" w:rsidRPr="006A7721" w:rsidP="003C61BA">
      <w:pPr>
        <w:tabs>
          <w:tab w:val="left" w:pos="854"/>
        </w:tabs>
        <w:ind w:left="-540" w:right="-1"/>
        <w:jc w:val="center"/>
        <w:rPr>
          <w:bCs/>
        </w:rPr>
      </w:pPr>
      <w:r w:rsidRPr="006A7721">
        <w:rPr>
          <w:bCs/>
        </w:rPr>
        <w:t>РЕШЕНИЕ</w:t>
      </w:r>
    </w:p>
    <w:p w:rsidR="003C61BA" w:rsidRPr="006A7721" w:rsidP="003C61BA">
      <w:pPr>
        <w:pStyle w:val="Title"/>
        <w:ind w:left="-540" w:right="-1"/>
        <w:jc w:val="left"/>
        <w:rPr>
          <w:b w:val="0"/>
        </w:rPr>
      </w:pPr>
      <w:r w:rsidRPr="006A7721">
        <w:rPr>
          <w:b w:val="0"/>
        </w:rPr>
        <w:t xml:space="preserve">                                  ИМЕНЕМ РОССИЙСКОЙ ФЕДЕРАЦИИ</w:t>
      </w:r>
    </w:p>
    <w:p w:rsidR="00F031FD" w:rsidRPr="006A7721" w:rsidP="003C61BA">
      <w:pPr>
        <w:pStyle w:val="Title"/>
        <w:ind w:left="-540" w:right="-1"/>
        <w:jc w:val="left"/>
        <w:rPr>
          <w:b w:val="0"/>
        </w:rPr>
      </w:pPr>
    </w:p>
    <w:p w:rsidR="003C61BA" w:rsidRPr="006A7721" w:rsidP="003C61BA">
      <w:pPr>
        <w:shd w:val="clear" w:color="auto" w:fill="FFFFFF"/>
        <w:autoSpaceDE w:val="0"/>
        <w:autoSpaceDN w:val="0"/>
        <w:adjustRightInd w:val="0"/>
        <w:ind w:left="-540" w:right="-1" w:firstLine="540"/>
        <w:rPr>
          <w:color w:val="000000"/>
        </w:rPr>
      </w:pPr>
      <w:r w:rsidRPr="006A7721">
        <w:rPr>
          <w:color w:val="000000"/>
        </w:rPr>
        <w:t xml:space="preserve">          </w:t>
      </w:r>
      <w:r w:rsidRPr="006A7721" w:rsidR="0056171B">
        <w:rPr>
          <w:color w:val="000000"/>
        </w:rPr>
        <w:t>20 марта 2026</w:t>
      </w:r>
      <w:r w:rsidRPr="006A7721">
        <w:rPr>
          <w:color w:val="000000"/>
        </w:rPr>
        <w:t xml:space="preserve"> года</w:t>
      </w:r>
      <w:r w:rsidRPr="006A7721">
        <w:rPr>
          <w:rFonts w:ascii="Arial" w:hAnsi="Arial"/>
          <w:color w:val="000000"/>
        </w:rPr>
        <w:t xml:space="preserve">                                                             </w:t>
      </w:r>
      <w:r w:rsidRPr="006A7721">
        <w:rPr>
          <w:color w:val="000000"/>
        </w:rPr>
        <w:t>г. Нижневартовск</w:t>
      </w:r>
    </w:p>
    <w:p w:rsidR="003C61BA" w:rsidRPr="006A7721" w:rsidP="003C61BA">
      <w:pPr>
        <w:tabs>
          <w:tab w:val="left" w:pos="9781"/>
        </w:tabs>
        <w:ind w:left="-567" w:right="-1" w:firstLine="567"/>
        <w:jc w:val="both"/>
      </w:pPr>
    </w:p>
    <w:p w:rsidR="003C61BA" w:rsidRPr="001E1DD4" w:rsidP="003C61BA">
      <w:pPr>
        <w:ind w:firstLine="567"/>
        <w:jc w:val="both"/>
      </w:pPr>
      <w:r w:rsidRPr="001E1DD4">
        <w:t xml:space="preserve">Мировой судья судебного участка № 11 Нижневартовского судебного района города окружного значения Нижневартовска ХМАО – Югры Голубкина Т.В, </w:t>
      </w:r>
      <w:r w:rsidRPr="001E1DD4" w:rsidR="00AB6FF8">
        <w:t>п</w:t>
      </w:r>
      <w:r w:rsidRPr="001E1DD4">
        <w:t>ри секретаре Кар</w:t>
      </w:r>
      <w:r w:rsidRPr="001E1DD4" w:rsidR="00224F5F">
        <w:t>им</w:t>
      </w:r>
      <w:r w:rsidRPr="001E1DD4">
        <w:t xml:space="preserve">овой Л.Р., </w:t>
      </w:r>
    </w:p>
    <w:p w:rsidR="006E3667" w:rsidRPr="001E1DD4" w:rsidP="003C61BA">
      <w:pPr>
        <w:ind w:firstLine="540"/>
        <w:jc w:val="both"/>
      </w:pPr>
      <w:r w:rsidRPr="001E1DD4">
        <w:t>рассмотрев в открытом судебном заседании гражданское дело № 2-</w:t>
      </w:r>
      <w:r w:rsidRPr="001E1DD4" w:rsidR="0056171B">
        <w:t>0890-2111/2026</w:t>
      </w:r>
      <w:r w:rsidRPr="001E1DD4">
        <w:t xml:space="preserve"> по иску </w:t>
      </w:r>
      <w:r w:rsidRPr="001E1DD4" w:rsidR="00C276D1">
        <w:t>АО «Горэлектросеть</w:t>
      </w:r>
      <w:r w:rsidRPr="001E1DD4">
        <w:t xml:space="preserve">» к </w:t>
      </w:r>
      <w:r w:rsidRPr="001E1DD4" w:rsidR="0056171B">
        <w:t>Яныкину Михаилу Юрьевичу, Яныкиной Олесе Васильевне</w:t>
      </w:r>
      <w:r w:rsidRPr="001E1DD4">
        <w:t xml:space="preserve"> </w:t>
      </w:r>
      <w:r w:rsidRPr="001E1DD4" w:rsidR="00C276D1">
        <w:t>о взыскании задолженности по оплате коммунальных услуг «отопление» и «горячее водоснабжение»</w:t>
      </w:r>
      <w:r w:rsidRPr="001E1DD4" w:rsidR="00CB1228">
        <w:t>,</w:t>
      </w:r>
    </w:p>
    <w:p w:rsidR="00223B18" w:rsidRPr="001E1DD4" w:rsidP="00206F7E">
      <w:pPr>
        <w:ind w:firstLine="540"/>
        <w:jc w:val="center"/>
      </w:pPr>
      <w:r w:rsidRPr="001E1DD4">
        <w:t>УСТАНОВИЛ:</w:t>
      </w:r>
    </w:p>
    <w:p w:rsidR="00970C0E" w:rsidRPr="001E1DD4" w:rsidP="00206F7E">
      <w:pPr>
        <w:ind w:firstLine="540"/>
        <w:jc w:val="center"/>
      </w:pPr>
    </w:p>
    <w:p w:rsidR="003C61BA" w:rsidRPr="001E1DD4" w:rsidP="003C61BA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  <w:r w:rsidRPr="001E1DD4">
        <w:t>АО «Горэлектросеть</w:t>
      </w:r>
      <w:r w:rsidRPr="001E1DD4" w:rsidR="00D914A1">
        <w:t xml:space="preserve">» обратилось к мировому судье с иском к </w:t>
      </w:r>
      <w:r w:rsidRPr="001E1DD4" w:rsidR="0056171B">
        <w:t xml:space="preserve">Яныкину Михаилу Юрьевичу, Яныкиной Олесе Васильевне </w:t>
      </w:r>
      <w:r w:rsidRPr="001E1DD4">
        <w:t xml:space="preserve">о взыскании задолженности по оплате коммунальных услуг «отопление» и «горячее водоснабжение», указав в обоснование исковых требований, что </w:t>
      </w:r>
      <w:r w:rsidRPr="001E1DD4" w:rsidR="00A045BC">
        <w:t>ответчик</w:t>
      </w:r>
      <w:r w:rsidRPr="001E1DD4" w:rsidR="0056171B">
        <w:t>и</w:t>
      </w:r>
      <w:r w:rsidRPr="001E1DD4" w:rsidR="00A045BC">
        <w:t xml:space="preserve"> явля</w:t>
      </w:r>
      <w:r w:rsidRPr="001E1DD4" w:rsidR="0056171B">
        <w:t>лись</w:t>
      </w:r>
      <w:r w:rsidRPr="001E1DD4" w:rsidR="00A045BC">
        <w:t xml:space="preserve"> собственник</w:t>
      </w:r>
      <w:r w:rsidRPr="001E1DD4" w:rsidR="0056171B">
        <w:t>ами</w:t>
      </w:r>
      <w:r w:rsidRPr="001E1DD4" w:rsidR="00A045BC">
        <w:t xml:space="preserve"> жило</w:t>
      </w:r>
      <w:r w:rsidRPr="001E1DD4" w:rsidR="0056171B">
        <w:t>го</w:t>
      </w:r>
      <w:r w:rsidRPr="001E1DD4" w:rsidR="00A045BC">
        <w:t xml:space="preserve"> помещени</w:t>
      </w:r>
      <w:r w:rsidRPr="001E1DD4" w:rsidR="0056171B">
        <w:t>я</w:t>
      </w:r>
      <w:r w:rsidRPr="001E1DD4" w:rsidR="00A045BC">
        <w:t>, расположенно</w:t>
      </w:r>
      <w:r w:rsidRPr="001E1DD4" w:rsidR="0056171B">
        <w:t>го</w:t>
      </w:r>
      <w:r w:rsidRPr="001E1DD4" w:rsidR="00A045BC">
        <w:t xml:space="preserve"> по </w:t>
      </w:r>
      <w:r w:rsidRPr="001E1DD4" w:rsidR="00A045BC">
        <w:t>адресу</w:t>
      </w:r>
      <w:r w:rsidRPr="001E1DD4">
        <w:t xml:space="preserve">: </w:t>
      </w:r>
      <w:r>
        <w:t>….</w:t>
      </w:r>
      <w:r w:rsidRPr="001E1DD4">
        <w:rPr>
          <w:rStyle w:val="fio1"/>
        </w:rPr>
        <w:t>.</w:t>
      </w:r>
      <w:r w:rsidRPr="001E1DD4">
        <w:t> </w:t>
      </w:r>
      <w:r w:rsidRPr="001E1DD4" w:rsidR="00A045BC">
        <w:t xml:space="preserve"> На данную квартиру </w:t>
      </w:r>
      <w:r w:rsidRPr="001E1DD4" w:rsidR="007A13C5">
        <w:t>был присвоен лицевой счет №</w:t>
      </w:r>
      <w:r w:rsidRPr="001E1DD4" w:rsidR="007A13C5">
        <w:t xml:space="preserve"> </w:t>
      </w:r>
      <w:r>
        <w:t>….</w:t>
      </w:r>
      <w:r w:rsidRPr="001E1DD4">
        <w:t>.</w:t>
      </w:r>
      <w:r w:rsidRPr="001E1DD4" w:rsidR="00A045BC">
        <w:t xml:space="preserve"> </w:t>
      </w:r>
      <w:r w:rsidRPr="001E1DD4">
        <w:t xml:space="preserve">Просит взыскать </w:t>
      </w:r>
      <w:r w:rsidRPr="001E1DD4" w:rsidR="007A13C5">
        <w:t xml:space="preserve">солидарно </w:t>
      </w:r>
      <w:r w:rsidRPr="001E1DD4">
        <w:t>с ответчик</w:t>
      </w:r>
      <w:r w:rsidRPr="001E1DD4" w:rsidR="007A13C5">
        <w:t>ов</w:t>
      </w:r>
      <w:r w:rsidRPr="001E1DD4">
        <w:t xml:space="preserve"> в пользу истца задолженность </w:t>
      </w:r>
      <w:r w:rsidRPr="001E1DD4" w:rsidR="000D4BAF">
        <w:t xml:space="preserve">по оплате </w:t>
      </w:r>
      <w:r w:rsidRPr="001E1DD4">
        <w:t>коммунальных услуг «отопление» и «горячее водоснабжение»</w:t>
      </w:r>
      <w:r w:rsidRPr="001E1DD4" w:rsidR="000D4BAF">
        <w:t xml:space="preserve">, оказанной по </w:t>
      </w:r>
      <w:r w:rsidRPr="001E1DD4" w:rsidR="007A13C5">
        <w:t xml:space="preserve">вышеуказанному </w:t>
      </w:r>
      <w:r w:rsidRPr="001E1DD4" w:rsidR="000D4BAF">
        <w:t xml:space="preserve">адресу: за период с </w:t>
      </w:r>
      <w:r w:rsidRPr="001E1DD4" w:rsidR="007A13C5">
        <w:t>01.04.2023</w:t>
      </w:r>
      <w:r w:rsidRPr="001E1DD4" w:rsidR="000D4BAF">
        <w:t xml:space="preserve"> по </w:t>
      </w:r>
      <w:r w:rsidRPr="001E1DD4" w:rsidR="007A13C5">
        <w:t>16.08.2023</w:t>
      </w:r>
      <w:r w:rsidRPr="001E1DD4" w:rsidR="000D4BAF">
        <w:t xml:space="preserve"> в размере </w:t>
      </w:r>
      <w:r w:rsidRPr="001E1DD4" w:rsidR="007A13C5">
        <w:t>11715,47</w:t>
      </w:r>
      <w:r w:rsidRPr="001E1DD4" w:rsidR="000D4BAF">
        <w:t xml:space="preserve"> рублей, пени </w:t>
      </w:r>
      <w:r w:rsidRPr="001E1DD4" w:rsidR="007A13C5">
        <w:t xml:space="preserve">платежам за указанный период </w:t>
      </w:r>
      <w:r w:rsidRPr="001E1DD4" w:rsidR="000D4BAF">
        <w:t>по состоянию на 31.</w:t>
      </w:r>
      <w:r w:rsidRPr="001E1DD4" w:rsidR="007A13C5">
        <w:t>01.2026</w:t>
      </w:r>
      <w:r w:rsidRPr="001E1DD4" w:rsidR="000D4BAF">
        <w:t xml:space="preserve"> в размере </w:t>
      </w:r>
      <w:r w:rsidRPr="001E1DD4" w:rsidR="007A13C5">
        <w:t>7531,80</w:t>
      </w:r>
      <w:r w:rsidRPr="001E1DD4" w:rsidR="000D4BAF">
        <w:t xml:space="preserve"> рублей, расход</w:t>
      </w:r>
      <w:r w:rsidRPr="001E1DD4" w:rsidR="003B1AB8">
        <w:t>ы</w:t>
      </w:r>
      <w:r w:rsidRPr="001E1DD4" w:rsidR="000D4BAF">
        <w:t xml:space="preserve"> по оплате государственной пошлины в размере 40</w:t>
      </w:r>
      <w:r w:rsidRPr="001E1DD4" w:rsidR="007A13C5">
        <w:t>0</w:t>
      </w:r>
      <w:r w:rsidRPr="001E1DD4" w:rsidR="000D4BAF">
        <w:t xml:space="preserve">0 рублей, </w:t>
      </w:r>
      <w:r w:rsidRPr="001E1DD4" w:rsidR="007A13C5">
        <w:t xml:space="preserve">почтовые </w:t>
      </w:r>
      <w:r w:rsidRPr="001E1DD4" w:rsidR="000D4BAF">
        <w:t>расход</w:t>
      </w:r>
      <w:r w:rsidRPr="001E1DD4" w:rsidR="003B1AB8">
        <w:t>ы</w:t>
      </w:r>
      <w:r w:rsidRPr="001E1DD4" w:rsidR="000D4BAF">
        <w:t xml:space="preserve"> в размере </w:t>
      </w:r>
      <w:r w:rsidRPr="001E1DD4" w:rsidR="007A13C5">
        <w:t>263,52</w:t>
      </w:r>
      <w:r w:rsidRPr="001E1DD4" w:rsidR="000D4BAF">
        <w:t xml:space="preserve"> рублей</w:t>
      </w:r>
      <w:r w:rsidRPr="001E1DD4">
        <w:t>.</w:t>
      </w:r>
    </w:p>
    <w:p w:rsidR="003C61BA" w:rsidRPr="001E1DD4" w:rsidP="003C61BA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  <w:r w:rsidRPr="001E1DD4">
        <w:t xml:space="preserve">Представитель истца </w:t>
      </w:r>
      <w:r w:rsidRPr="001E1DD4" w:rsidR="00C276D1">
        <w:t>АО «Горэлектросеть</w:t>
      </w:r>
      <w:r w:rsidRPr="001E1DD4">
        <w:t xml:space="preserve">» </w:t>
      </w:r>
      <w:r w:rsidRPr="001E1DD4" w:rsidR="007A13C5">
        <w:t>Бондаренко А.А</w:t>
      </w:r>
      <w:r w:rsidRPr="001E1DD4">
        <w:t>. в судебное заседание не явилась, просила дело рассмотреть в её отсутствие, на исковых требованиях настаивает в полном объеме.</w:t>
      </w:r>
    </w:p>
    <w:p w:rsidR="00D92982" w:rsidRPr="006A7721" w:rsidP="00AB6FF8">
      <w:pPr>
        <w:tabs>
          <w:tab w:val="left" w:pos="9781"/>
        </w:tabs>
        <w:ind w:right="-1" w:firstLine="567"/>
        <w:jc w:val="both"/>
      </w:pPr>
      <w:r w:rsidRPr="001E1DD4">
        <w:t>Ответчик</w:t>
      </w:r>
      <w:r w:rsidRPr="001E1DD4" w:rsidR="007A13C5">
        <w:t>и</w:t>
      </w:r>
      <w:r w:rsidRPr="001E1DD4">
        <w:t xml:space="preserve"> в судебное </w:t>
      </w:r>
      <w:r w:rsidRPr="006A7721">
        <w:t>заседание не явил</w:t>
      </w:r>
      <w:r w:rsidRPr="006A7721" w:rsidR="007A13C5">
        <w:t>и</w:t>
      </w:r>
      <w:r w:rsidRPr="006A7721">
        <w:t xml:space="preserve">сь о времени и месте рассмотрения дела </w:t>
      </w:r>
      <w:r w:rsidRPr="006A7721" w:rsidR="00AB6FF8">
        <w:t>извещен</w:t>
      </w:r>
      <w:r w:rsidRPr="006A7721" w:rsidR="007A13C5">
        <w:t>ы</w:t>
      </w:r>
      <w:r w:rsidRPr="006A7721">
        <w:t xml:space="preserve"> надлежащим образом, </w:t>
      </w:r>
      <w:r w:rsidRPr="006A7721" w:rsidR="00AB6FF8">
        <w:t>просил</w:t>
      </w:r>
      <w:r w:rsidRPr="006A7721" w:rsidR="007A13C5">
        <w:t>и</w:t>
      </w:r>
      <w:r w:rsidRPr="006A7721" w:rsidR="00AB6FF8">
        <w:t xml:space="preserve"> дело рассмотреть в </w:t>
      </w:r>
      <w:r w:rsidRPr="006A7721" w:rsidR="007A13C5">
        <w:t xml:space="preserve">их </w:t>
      </w:r>
      <w:r w:rsidRPr="006A7721" w:rsidR="00AB6FF8">
        <w:t xml:space="preserve">отсутствие, </w:t>
      </w:r>
      <w:r w:rsidRPr="006A7721" w:rsidR="007A13C5">
        <w:t xml:space="preserve">с иском не согласны, заложенности, пени и судебные расходы оплачены в полном объеме, в подтверждение представили копии соответствующих квитанций. </w:t>
      </w:r>
    </w:p>
    <w:p w:rsidR="00D7557E" w:rsidRPr="006A7721" w:rsidP="00C00BF3">
      <w:pPr>
        <w:ind w:firstLine="539"/>
        <w:jc w:val="both"/>
      </w:pPr>
      <w:r w:rsidRPr="006A7721">
        <w:t xml:space="preserve"> В соответствии со ст. 167 ГПК РФ, мировой судья считает возможным рассмотреть дело в отсутствие </w:t>
      </w:r>
      <w:r w:rsidRPr="006A7721" w:rsidR="00AB6FF8">
        <w:t>сторон</w:t>
      </w:r>
      <w:r w:rsidRPr="006A7721">
        <w:t xml:space="preserve">. </w:t>
      </w:r>
    </w:p>
    <w:p w:rsidR="006A4AEC" w:rsidRPr="006A7721" w:rsidP="009F4563">
      <w:pPr>
        <w:ind w:firstLine="539"/>
        <w:jc w:val="both"/>
      </w:pPr>
      <w:r w:rsidRPr="006A7721">
        <w:t xml:space="preserve"> </w:t>
      </w:r>
      <w:r w:rsidRPr="006A7721" w:rsidR="00D7557E">
        <w:t>Изучив материалы дела, м</w:t>
      </w:r>
      <w:r w:rsidRPr="006A7721">
        <w:t>ировой судья, приходит к следующему.</w:t>
      </w:r>
    </w:p>
    <w:p w:rsidR="00AB6FF8" w:rsidRPr="006A7721" w:rsidP="00CB1228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6A7721">
        <w:rPr>
          <w:color w:val="000000"/>
        </w:rPr>
        <w:t>В судебном заседании установлено, подтверждено материалами дела, что ответчик</w:t>
      </w:r>
      <w:r w:rsidRPr="006A7721" w:rsidR="00C276D1">
        <w:rPr>
          <w:color w:val="000000"/>
        </w:rPr>
        <w:t>и в период образования, заявленной к взысканию задолженности,</w:t>
      </w:r>
      <w:r w:rsidRPr="006A7721">
        <w:rPr>
          <w:color w:val="000000"/>
        </w:rPr>
        <w:t xml:space="preserve"> </w:t>
      </w:r>
      <w:r w:rsidRPr="006A7721" w:rsidR="00C276D1">
        <w:rPr>
          <w:color w:val="000000"/>
        </w:rPr>
        <w:t xml:space="preserve">до 17.08.2023, являлись собственниками жилого помещения, расположенного по </w:t>
      </w:r>
      <w:r w:rsidRPr="006A7721" w:rsidR="00C276D1">
        <w:rPr>
          <w:color w:val="000000"/>
        </w:rPr>
        <w:t xml:space="preserve">адресу: </w:t>
      </w:r>
      <w:r>
        <w:rPr>
          <w:color w:val="000000"/>
        </w:rPr>
        <w:t>…..</w:t>
      </w:r>
      <w:r w:rsidRPr="006A7721" w:rsidR="00C276D1">
        <w:rPr>
          <w:rStyle w:val="address2"/>
          <w:color w:val="000000"/>
        </w:rPr>
        <w:t>,</w:t>
      </w:r>
      <w:r w:rsidRPr="006A7721" w:rsidR="00C276D1">
        <w:rPr>
          <w:rStyle w:val="address2"/>
          <w:color w:val="000000"/>
        </w:rPr>
        <w:t xml:space="preserve"> на праве совместной собственности</w:t>
      </w:r>
      <w:r w:rsidRPr="006A7721">
        <w:rPr>
          <w:rStyle w:val="fio1"/>
          <w:color w:val="000000"/>
        </w:rPr>
        <w:t>.</w:t>
      </w:r>
      <w:r w:rsidRPr="006A7721">
        <w:rPr>
          <w:color w:val="000000"/>
        </w:rPr>
        <w:t>  На данную квартиру</w:t>
      </w:r>
      <w:r w:rsidRPr="006A7721" w:rsidR="00B77303">
        <w:rPr>
          <w:color w:val="000000"/>
        </w:rPr>
        <w:t xml:space="preserve"> истцом </w:t>
      </w:r>
      <w:r w:rsidRPr="006A7721" w:rsidR="00C276D1">
        <w:rPr>
          <w:color w:val="000000"/>
        </w:rPr>
        <w:t xml:space="preserve">был </w:t>
      </w:r>
      <w:r w:rsidRPr="006A7721">
        <w:rPr>
          <w:color w:val="000000"/>
        </w:rPr>
        <w:t>отк</w:t>
      </w:r>
      <w:r w:rsidRPr="006A7721">
        <w:rPr>
          <w:color w:val="000000"/>
        </w:rPr>
        <w:t xml:space="preserve">рыт </w:t>
      </w:r>
      <w:r w:rsidRPr="006A7721" w:rsidR="00C276D1">
        <w:rPr>
          <w:color w:val="000000"/>
        </w:rPr>
        <w:t>лицевой счет №</w:t>
      </w:r>
      <w:r w:rsidRPr="006A7721" w:rsidR="00C276D1">
        <w:rPr>
          <w:color w:val="000000"/>
        </w:rPr>
        <w:t xml:space="preserve"> </w:t>
      </w:r>
      <w:r>
        <w:rPr>
          <w:color w:val="000000"/>
        </w:rPr>
        <w:t>….</w:t>
      </w:r>
      <w:r w:rsidRPr="006A7721" w:rsidR="00C276D1">
        <w:rPr>
          <w:color w:val="000000"/>
        </w:rPr>
        <w:t>.</w:t>
      </w:r>
    </w:p>
    <w:p w:rsidR="00C276D1" w:rsidRPr="006A7721" w:rsidP="00C276D1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6A7721">
        <w:rPr>
          <w:color w:val="000000"/>
        </w:rPr>
        <w:t>Согласно статье 210 Гражданского кодекса Российской Федерации (далее - ГК РФ) собственник несет бремя содержания, принадлежащего ему имущества, если иное не предусмотрено законом или договором.</w:t>
      </w:r>
    </w:p>
    <w:p w:rsidR="00C276D1" w:rsidRPr="006A7721" w:rsidP="00C276D1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6A7721">
        <w:rPr>
          <w:color w:val="000000"/>
        </w:rPr>
        <w:t>В соответствии со статьей 153 Жил</w:t>
      </w:r>
      <w:r w:rsidRPr="006A7721">
        <w:rPr>
          <w:color w:val="000000"/>
        </w:rPr>
        <w:t>ищного Кодекса Российской Федерации (далее - ЖК РФ) граждане обязаны своевременно и полностью вносить плату за жилое помещение и коммунальные услуги; согласно ч. 2 ст. 153 ЖК РФ обязанность по внесению платы за жилое помещение и коммунальные услуги возника</w:t>
      </w:r>
      <w:r w:rsidRPr="006A7721">
        <w:rPr>
          <w:color w:val="000000"/>
        </w:rPr>
        <w:t>ет у нанимателя жилого помещения по договору социального найма с момента заключения такого договора, у собственника жилого помещения с момента возникновения права собственности на жилое помещение.</w:t>
      </w:r>
    </w:p>
    <w:p w:rsidR="00C276D1" w:rsidRPr="006A7721" w:rsidP="00C276D1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6A7721">
        <w:rPr>
          <w:color w:val="000000"/>
        </w:rPr>
        <w:t>На основании части 1 статьи 155 ЖК РФ плата за жилое помеще</w:t>
      </w:r>
      <w:r w:rsidRPr="006A7721">
        <w:rPr>
          <w:color w:val="000000"/>
        </w:rPr>
        <w:t>ние и коммунальные услуги вносится ежемесячно до десятого числа месяца, следующего за истекшим месяцем, если иной срок не установлен договором управления многоквартирным домом либо решением общего собрания членов товарищества собственников жилья, жилищного</w:t>
      </w:r>
      <w:r w:rsidRPr="006A7721">
        <w:rPr>
          <w:color w:val="000000"/>
        </w:rPr>
        <w:t xml:space="preserve"> кооператива или иного специализированного потребительского кооператива, созданного в целях удовлетворения потребностей граждан в жилье в соответствии с федеральным законом о таком кооперативе.  </w:t>
      </w:r>
    </w:p>
    <w:p w:rsidR="00C276D1" w:rsidRPr="006A7721" w:rsidP="00C276D1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6A7721">
        <w:rPr>
          <w:color w:val="000000"/>
        </w:rPr>
        <w:t>Отсутствие письменного договора между сторонами не может сви</w:t>
      </w:r>
      <w:r w:rsidRPr="006A7721">
        <w:rPr>
          <w:color w:val="000000"/>
        </w:rPr>
        <w:t>детельствовать об отсутствии договорных отношений между организацией, оказывающей услуги по теплоснабжению и горячему водоснабжению, и лицом, получающим подобные услуги. Отсутствие в жилом помещении, не проживание в нем не освобождает собственника от бреме</w:t>
      </w:r>
      <w:r w:rsidRPr="006A7721">
        <w:rPr>
          <w:color w:val="000000"/>
        </w:rPr>
        <w:t>ни содержания своего имущества, но может являться основанием для перерасчета потребленных услуг. Однако данное право носит исключительно заявительный характер, сведений о реализации данного права в материалы дела ответчиком не представлено.</w:t>
      </w:r>
    </w:p>
    <w:p w:rsidR="00C276D1" w:rsidRPr="006A7721" w:rsidP="00C276D1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6A7721">
        <w:rPr>
          <w:color w:val="000000"/>
        </w:rPr>
        <w:t>Истец оказывает</w:t>
      </w:r>
      <w:r w:rsidRPr="006A7721">
        <w:rPr>
          <w:color w:val="000000"/>
        </w:rPr>
        <w:t xml:space="preserve"> на территории города потребителям коммунальные услуги по отоплению и/или горячему водоснабжению, тарифы на коммунальные услуги для истца утверждаются региональной службой по тарифам ХМАО-Югры. </w:t>
      </w:r>
    </w:p>
    <w:p w:rsidR="00C276D1" w:rsidRPr="006A7721" w:rsidP="00C276D1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6A7721">
        <w:rPr>
          <w:color w:val="000000"/>
        </w:rPr>
        <w:t>Согласно выписке из лицевого счета №</w:t>
      </w:r>
      <w:r w:rsidRPr="006A7721">
        <w:rPr>
          <w:color w:val="000000"/>
        </w:rPr>
        <w:t xml:space="preserve"> </w:t>
      </w:r>
      <w:r>
        <w:rPr>
          <w:color w:val="000000"/>
        </w:rPr>
        <w:t>….</w:t>
      </w:r>
      <w:r>
        <w:rPr>
          <w:color w:val="000000"/>
        </w:rPr>
        <w:t>.</w:t>
      </w:r>
      <w:r w:rsidRPr="006A7721">
        <w:rPr>
          <w:color w:val="000000"/>
        </w:rPr>
        <w:t xml:space="preserve"> по жилому помещ</w:t>
      </w:r>
      <w:r w:rsidRPr="006A7721">
        <w:rPr>
          <w:color w:val="000000"/>
        </w:rPr>
        <w:t xml:space="preserve">ению по адресу </w:t>
      </w:r>
      <w:r>
        <w:rPr>
          <w:color w:val="000000"/>
        </w:rPr>
        <w:t>…..</w:t>
      </w:r>
      <w:r w:rsidRPr="006A7721">
        <w:rPr>
          <w:color w:val="000000"/>
        </w:rPr>
        <w:t xml:space="preserve">за период </w:t>
      </w:r>
      <w:r w:rsidRPr="006A7721">
        <w:t xml:space="preserve">с 01.04.2023 по 16.08.2023, у ответчиков, </w:t>
      </w:r>
      <w:r w:rsidRPr="006A7721">
        <w:rPr>
          <w:color w:val="000000"/>
        </w:rPr>
        <w:t>имеется задолженность по оплате за отопление и горячее водоснабжение в размере 11715,47 рублей. Также истцом произведен расчет пеней п</w:t>
      </w:r>
      <w:r w:rsidRPr="006A7721">
        <w:rPr>
          <w:color w:val="000000"/>
        </w:rPr>
        <w:t xml:space="preserve">о состоянию на 31.01.2026 года, на сумму 7531,80 рублей. </w:t>
      </w:r>
    </w:p>
    <w:p w:rsidR="00C276D1" w:rsidRPr="006A7721" w:rsidP="00C276D1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6A7721">
        <w:rPr>
          <w:color w:val="000000"/>
        </w:rPr>
        <w:t>Наличие данной задолженности на дату подачи иска, а также обстоятельс</w:t>
      </w:r>
      <w:r w:rsidRPr="006A7721" w:rsidR="006A7721">
        <w:rPr>
          <w:color w:val="000000"/>
        </w:rPr>
        <w:t>тва ее возникновения, ответчиками</w:t>
      </w:r>
      <w:r w:rsidRPr="006A7721">
        <w:rPr>
          <w:color w:val="000000"/>
        </w:rPr>
        <w:t xml:space="preserve"> не оспаривались.  </w:t>
      </w:r>
    </w:p>
    <w:p w:rsidR="00C276D1" w:rsidRPr="006A7721" w:rsidP="00C276D1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6A7721">
        <w:rPr>
          <w:color w:val="000000"/>
        </w:rPr>
        <w:t xml:space="preserve">В связи с проведением исковой работы истцом понесены судебные издержки в размере </w:t>
      </w:r>
      <w:r w:rsidRPr="006A7721" w:rsidR="006A7721">
        <w:rPr>
          <w:color w:val="000000"/>
        </w:rPr>
        <w:t>4263,52</w:t>
      </w:r>
      <w:r w:rsidRPr="006A7721">
        <w:rPr>
          <w:color w:val="000000"/>
        </w:rPr>
        <w:t xml:space="preserve"> рублей, где </w:t>
      </w:r>
      <w:r w:rsidRPr="006A7721" w:rsidR="006A7721">
        <w:rPr>
          <w:color w:val="000000"/>
        </w:rPr>
        <w:t>4000</w:t>
      </w:r>
      <w:r w:rsidRPr="006A7721">
        <w:rPr>
          <w:color w:val="000000"/>
        </w:rPr>
        <w:t xml:space="preserve"> рублей - расходы по оплате госпошлины, </w:t>
      </w:r>
      <w:r w:rsidRPr="006A7721" w:rsidR="006A7721">
        <w:rPr>
          <w:color w:val="000000"/>
        </w:rPr>
        <w:t>263,52</w:t>
      </w:r>
      <w:r w:rsidRPr="006A7721">
        <w:rPr>
          <w:color w:val="000000"/>
        </w:rPr>
        <w:t xml:space="preserve"> рублей – почтовые расходы по направлению иска.</w:t>
      </w:r>
    </w:p>
    <w:p w:rsidR="006A7721" w:rsidRPr="006A7721" w:rsidP="00C276D1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6A7721">
        <w:rPr>
          <w:color w:val="000000"/>
        </w:rPr>
        <w:t xml:space="preserve">Согласно расчета требований, заявленных по иску, включая </w:t>
      </w:r>
      <w:r w:rsidRPr="006A7721">
        <w:rPr>
          <w:color w:val="000000"/>
        </w:rPr>
        <w:t xml:space="preserve">судебные расходы, сумма долга Яныкина М.Ю. составляет 11755,40 рублей, Яныкиной О.В. – 11755,39 рублей. </w:t>
      </w:r>
    </w:p>
    <w:p w:rsidR="00C276D1" w:rsidRPr="006A7721" w:rsidP="00C276D1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6A7721">
        <w:rPr>
          <w:color w:val="000000"/>
        </w:rPr>
        <w:t xml:space="preserve">В </w:t>
      </w:r>
      <w:r w:rsidRPr="006A7721" w:rsidR="006A7721">
        <w:rPr>
          <w:color w:val="000000"/>
        </w:rPr>
        <w:t>ходе рассмотрения дела ответчиками</w:t>
      </w:r>
      <w:r w:rsidRPr="006A7721">
        <w:rPr>
          <w:color w:val="000000"/>
        </w:rPr>
        <w:t xml:space="preserve"> представлены чеки по операциям ПАО Сбербанк</w:t>
      </w:r>
      <w:r w:rsidRPr="006A7721" w:rsidR="006A7721">
        <w:rPr>
          <w:color w:val="000000"/>
        </w:rPr>
        <w:t xml:space="preserve">, Яныкиной О.В. на сумму 11755,39 рублей, оплаченных на реквизиты АО «Горэлектросеть» от 19.03.2026, Яныкиным М.Ю. – на сумму 7000 рублей от 12.03.2026 и на сумму 4755,40 рублей от 19.03.2026, что в общей сумме составляет 11755,40 рублей, оплаченных истцу. </w:t>
      </w:r>
    </w:p>
    <w:p w:rsidR="00C276D1" w:rsidRPr="006A7721" w:rsidP="00C276D1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6A7721">
        <w:rPr>
          <w:color w:val="000000"/>
        </w:rPr>
        <w:t>Таким об</w:t>
      </w:r>
      <w:r w:rsidRPr="006A7721">
        <w:rPr>
          <w:color w:val="000000"/>
        </w:rPr>
        <w:t xml:space="preserve">разом, поскольку на момент рассмотрения дела </w:t>
      </w:r>
      <w:r w:rsidRPr="006A7721">
        <w:t>предмет спора отсутствует, задолженность по оплате коммунальных услуг «отопление» и «горячее водоснабжение», заявленная к взысканию, погашена, также ответчик</w:t>
      </w:r>
      <w:r w:rsidRPr="006A7721" w:rsidR="006A7721">
        <w:t>ами</w:t>
      </w:r>
      <w:r w:rsidRPr="006A7721">
        <w:t xml:space="preserve"> добровольно оплачены издержки, понесенные истцом в</w:t>
      </w:r>
      <w:r w:rsidRPr="006A7721">
        <w:t xml:space="preserve"> рамках искового производства, основания для удовлетворения исковых требований отсутствуют. </w:t>
      </w:r>
    </w:p>
    <w:p w:rsidR="00C276D1" w:rsidRPr="006A7721" w:rsidP="00C276D1">
      <w:pPr>
        <w:ind w:right="-1"/>
        <w:jc w:val="both"/>
      </w:pPr>
      <w:r w:rsidRPr="006A7721">
        <w:t xml:space="preserve">          Руководствуясь ст.ст. 194-19</w:t>
      </w:r>
      <w:r w:rsidRPr="006A7721" w:rsidR="006A7721">
        <w:t>8</w:t>
      </w:r>
      <w:r w:rsidRPr="006A7721">
        <w:t xml:space="preserve"> ГПК РФ, мировой судья,</w:t>
      </w:r>
    </w:p>
    <w:p w:rsidR="00C276D1" w:rsidRPr="006A7721" w:rsidP="00C276D1">
      <w:pPr>
        <w:ind w:right="-1"/>
        <w:jc w:val="both"/>
      </w:pPr>
    </w:p>
    <w:p w:rsidR="00C276D1" w:rsidRPr="006A7721" w:rsidP="00C276D1">
      <w:pPr>
        <w:ind w:right="-1"/>
      </w:pPr>
      <w:r w:rsidRPr="006A7721">
        <w:t xml:space="preserve">                                                                    РЕШИЛ:</w:t>
      </w:r>
    </w:p>
    <w:p w:rsidR="00C276D1" w:rsidRPr="006A7721" w:rsidP="00C276D1">
      <w:pPr>
        <w:ind w:right="-1"/>
      </w:pPr>
    </w:p>
    <w:p w:rsidR="00C276D1" w:rsidRPr="006A7721" w:rsidP="00C276D1">
      <w:pPr>
        <w:ind w:right="-1" w:firstLine="540"/>
        <w:jc w:val="both"/>
        <w:rPr>
          <w:bCs/>
        </w:rPr>
      </w:pPr>
      <w:r w:rsidRPr="006A7721">
        <w:t>В удовлетворении исковы</w:t>
      </w:r>
      <w:r w:rsidRPr="006A7721">
        <w:t>х требований АО «Горэлектросеть</w:t>
      </w:r>
      <w:r w:rsidRPr="006A7721">
        <w:rPr>
          <w:color w:val="000099"/>
        </w:rPr>
        <w:t xml:space="preserve">» (ИНН 8603004190) </w:t>
      </w:r>
      <w:r w:rsidRPr="006A7721">
        <w:t xml:space="preserve">к </w:t>
      </w:r>
      <w:r w:rsidRPr="006A7721" w:rsidR="006A7721">
        <w:t xml:space="preserve">Яныкину Михаилу Юрьевичу </w:t>
      </w:r>
      <w:r w:rsidRPr="006A7721">
        <w:t xml:space="preserve">(паспорт </w:t>
      </w:r>
      <w:r>
        <w:t>…..</w:t>
      </w:r>
      <w:r w:rsidRPr="006A7721">
        <w:t>)</w:t>
      </w:r>
      <w:r w:rsidRPr="006A7721" w:rsidR="006A7721">
        <w:t xml:space="preserve">, Яныкиной Олесе Васильевне (паспорт </w:t>
      </w:r>
      <w:r>
        <w:t>….</w:t>
      </w:r>
      <w:r w:rsidRPr="006A7721" w:rsidR="006A7721">
        <w:t>)</w:t>
      </w:r>
      <w:r w:rsidRPr="006A7721">
        <w:t xml:space="preserve"> о </w:t>
      </w:r>
      <w:r w:rsidRPr="006A7721" w:rsidR="006A7721">
        <w:t xml:space="preserve">солидарном </w:t>
      </w:r>
      <w:r w:rsidRPr="006A7721">
        <w:t>взыскании задолженности по оплате коммунальных услуг «отопление» и «горячее водоснабжение»,</w:t>
      </w:r>
      <w:r w:rsidRPr="006A7721">
        <w:t xml:space="preserve"> пени и расходов – отказать. </w:t>
      </w:r>
      <w:r w:rsidRPr="006A7721">
        <w:rPr>
          <w:bCs/>
        </w:rPr>
        <w:t xml:space="preserve"> </w:t>
      </w:r>
    </w:p>
    <w:p w:rsidR="003C61BA" w:rsidRPr="006A7721" w:rsidP="003C61BA">
      <w:pPr>
        <w:pStyle w:val="BodyTextIndent"/>
        <w:ind w:right="-1" w:firstLine="540"/>
        <w:jc w:val="both"/>
        <w:rPr>
          <w:sz w:val="24"/>
          <w:szCs w:val="24"/>
        </w:rPr>
      </w:pPr>
      <w:r w:rsidRPr="006A7721">
        <w:rPr>
          <w:sz w:val="24"/>
          <w:szCs w:val="24"/>
        </w:rPr>
        <w:t>Решение может быть обжаловано в апелляционном порядке в течение месяца в Нижневартовский городской суд Ханты-Мансийского автономного округа-Югры через мирового судью, вынесшего решение.</w:t>
      </w:r>
    </w:p>
    <w:p w:rsidR="003C61BA" w:rsidRPr="006A7721" w:rsidP="003C61BA">
      <w:pPr>
        <w:ind w:firstLine="141"/>
      </w:pPr>
      <w:r w:rsidRPr="006A7721">
        <w:t xml:space="preserve">     </w:t>
      </w:r>
    </w:p>
    <w:p w:rsidR="003C61BA" w:rsidRPr="006A7721" w:rsidP="00D46717">
      <w:pPr>
        <w:ind w:firstLine="141"/>
      </w:pPr>
      <w:r w:rsidRPr="006A7721">
        <w:t xml:space="preserve">      </w:t>
      </w:r>
    </w:p>
    <w:p w:rsidR="003C61BA" w:rsidRPr="006A7721" w:rsidP="003C61BA">
      <w:pPr>
        <w:ind w:firstLine="141"/>
      </w:pPr>
      <w:r w:rsidRPr="006A7721">
        <w:t xml:space="preserve"> </w:t>
      </w:r>
      <w:r w:rsidRPr="006A7721">
        <w:t xml:space="preserve">     Мировой судья                                                                                 Голубкина Т.В.</w:t>
      </w:r>
    </w:p>
    <w:p w:rsidR="006E3667" w:rsidRPr="009F4563" w:rsidP="003C61BA">
      <w:pPr>
        <w:ind w:right="-1" w:firstLine="540"/>
        <w:jc w:val="both"/>
        <w:rPr>
          <w:sz w:val="25"/>
          <w:szCs w:val="25"/>
        </w:rPr>
      </w:pPr>
    </w:p>
    <w:sectPr w:rsidSect="001E1DD4">
      <w:pgSz w:w="11906" w:h="16838"/>
      <w:pgMar w:top="709" w:right="850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8C3"/>
    <w:rsid w:val="000377F8"/>
    <w:rsid w:val="0006644D"/>
    <w:rsid w:val="0007345E"/>
    <w:rsid w:val="00075D55"/>
    <w:rsid w:val="00092A26"/>
    <w:rsid w:val="00095E00"/>
    <w:rsid w:val="000A792C"/>
    <w:rsid w:val="000B0EC5"/>
    <w:rsid w:val="000C6CD4"/>
    <w:rsid w:val="000D4BAF"/>
    <w:rsid w:val="000D7C16"/>
    <w:rsid w:val="000F6930"/>
    <w:rsid w:val="00145A9A"/>
    <w:rsid w:val="00155CE9"/>
    <w:rsid w:val="001728FA"/>
    <w:rsid w:val="001A20EB"/>
    <w:rsid w:val="001B765B"/>
    <w:rsid w:val="001D127B"/>
    <w:rsid w:val="001D34B0"/>
    <w:rsid w:val="001E1DD4"/>
    <w:rsid w:val="00201B9E"/>
    <w:rsid w:val="00203D28"/>
    <w:rsid w:val="00206F7E"/>
    <w:rsid w:val="00222C81"/>
    <w:rsid w:val="00223B18"/>
    <w:rsid w:val="00224513"/>
    <w:rsid w:val="00224F5F"/>
    <w:rsid w:val="002257F4"/>
    <w:rsid w:val="00377233"/>
    <w:rsid w:val="00387F78"/>
    <w:rsid w:val="003B1AB8"/>
    <w:rsid w:val="003C61BA"/>
    <w:rsid w:val="003D0BEE"/>
    <w:rsid w:val="003D203C"/>
    <w:rsid w:val="003D2A51"/>
    <w:rsid w:val="00415EA4"/>
    <w:rsid w:val="004448FC"/>
    <w:rsid w:val="00446E52"/>
    <w:rsid w:val="00453AF5"/>
    <w:rsid w:val="004934DC"/>
    <w:rsid w:val="004C527B"/>
    <w:rsid w:val="00506C77"/>
    <w:rsid w:val="0056171B"/>
    <w:rsid w:val="00562F3F"/>
    <w:rsid w:val="00592DDD"/>
    <w:rsid w:val="005F080D"/>
    <w:rsid w:val="00614C43"/>
    <w:rsid w:val="006319AC"/>
    <w:rsid w:val="00637B49"/>
    <w:rsid w:val="0064287C"/>
    <w:rsid w:val="00644A3B"/>
    <w:rsid w:val="00653915"/>
    <w:rsid w:val="00674364"/>
    <w:rsid w:val="00685664"/>
    <w:rsid w:val="006A4AEC"/>
    <w:rsid w:val="006A7721"/>
    <w:rsid w:val="006C119A"/>
    <w:rsid w:val="006E3667"/>
    <w:rsid w:val="00700105"/>
    <w:rsid w:val="00724907"/>
    <w:rsid w:val="007611D0"/>
    <w:rsid w:val="00771D14"/>
    <w:rsid w:val="007A13C5"/>
    <w:rsid w:val="00842793"/>
    <w:rsid w:val="00847498"/>
    <w:rsid w:val="00850535"/>
    <w:rsid w:val="00880EDF"/>
    <w:rsid w:val="008A4EFB"/>
    <w:rsid w:val="008D4EA4"/>
    <w:rsid w:val="008E4088"/>
    <w:rsid w:val="008F6FEE"/>
    <w:rsid w:val="009108C3"/>
    <w:rsid w:val="00961689"/>
    <w:rsid w:val="00970C0E"/>
    <w:rsid w:val="00973135"/>
    <w:rsid w:val="009A5B7B"/>
    <w:rsid w:val="009D3298"/>
    <w:rsid w:val="009D3EED"/>
    <w:rsid w:val="009F4563"/>
    <w:rsid w:val="00A03856"/>
    <w:rsid w:val="00A045BC"/>
    <w:rsid w:val="00A075A3"/>
    <w:rsid w:val="00A93EBA"/>
    <w:rsid w:val="00A9620F"/>
    <w:rsid w:val="00AB6FF8"/>
    <w:rsid w:val="00AF7BE6"/>
    <w:rsid w:val="00B31C71"/>
    <w:rsid w:val="00B465AF"/>
    <w:rsid w:val="00B54532"/>
    <w:rsid w:val="00B62E70"/>
    <w:rsid w:val="00B63CB0"/>
    <w:rsid w:val="00B77303"/>
    <w:rsid w:val="00BA75E4"/>
    <w:rsid w:val="00BF09CD"/>
    <w:rsid w:val="00C00BF3"/>
    <w:rsid w:val="00C15A21"/>
    <w:rsid w:val="00C16687"/>
    <w:rsid w:val="00C2569D"/>
    <w:rsid w:val="00C276D1"/>
    <w:rsid w:val="00C31A81"/>
    <w:rsid w:val="00C90B86"/>
    <w:rsid w:val="00CA01FB"/>
    <w:rsid w:val="00CA5EE5"/>
    <w:rsid w:val="00CB1228"/>
    <w:rsid w:val="00CC4EDD"/>
    <w:rsid w:val="00D27ABB"/>
    <w:rsid w:val="00D32395"/>
    <w:rsid w:val="00D46717"/>
    <w:rsid w:val="00D52F26"/>
    <w:rsid w:val="00D64FBD"/>
    <w:rsid w:val="00D7557E"/>
    <w:rsid w:val="00D914A1"/>
    <w:rsid w:val="00D92982"/>
    <w:rsid w:val="00D96D11"/>
    <w:rsid w:val="00DB7735"/>
    <w:rsid w:val="00E23DD6"/>
    <w:rsid w:val="00E35C61"/>
    <w:rsid w:val="00E40277"/>
    <w:rsid w:val="00E40749"/>
    <w:rsid w:val="00E562FD"/>
    <w:rsid w:val="00E60F28"/>
    <w:rsid w:val="00E6778C"/>
    <w:rsid w:val="00E83CED"/>
    <w:rsid w:val="00E91C31"/>
    <w:rsid w:val="00EB67D2"/>
    <w:rsid w:val="00EC3A05"/>
    <w:rsid w:val="00ED4354"/>
    <w:rsid w:val="00EF7485"/>
    <w:rsid w:val="00F031FD"/>
    <w:rsid w:val="00FD52C8"/>
    <w:rsid w:val="00FE464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650ECC3-D588-497B-AE89-BE56B1D42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415EA4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rsid w:val="00415E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CA5EE5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A5EE5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D52F26"/>
    <w:pPr>
      <w:spacing w:before="100" w:beforeAutospacing="1" w:after="100" w:afterAutospacing="1"/>
    </w:pPr>
  </w:style>
  <w:style w:type="character" w:customStyle="1" w:styleId="nomer2">
    <w:name w:val="nomer2"/>
    <w:basedOn w:val="DefaultParagraphFont"/>
    <w:rsid w:val="00D52F26"/>
  </w:style>
  <w:style w:type="character" w:customStyle="1" w:styleId="data2">
    <w:name w:val="data2"/>
    <w:basedOn w:val="DefaultParagraphFont"/>
    <w:rsid w:val="00D52F26"/>
  </w:style>
  <w:style w:type="character" w:customStyle="1" w:styleId="others3">
    <w:name w:val="others3"/>
    <w:basedOn w:val="DefaultParagraphFont"/>
    <w:rsid w:val="00D52F26"/>
  </w:style>
  <w:style w:type="character" w:customStyle="1" w:styleId="others1">
    <w:name w:val="others1"/>
    <w:basedOn w:val="DefaultParagraphFont"/>
    <w:rsid w:val="00D52F26"/>
  </w:style>
  <w:style w:type="character" w:customStyle="1" w:styleId="others2">
    <w:name w:val="others2"/>
    <w:basedOn w:val="DefaultParagraphFont"/>
    <w:rsid w:val="00D52F26"/>
  </w:style>
  <w:style w:type="character" w:customStyle="1" w:styleId="others4">
    <w:name w:val="others4"/>
    <w:basedOn w:val="DefaultParagraphFont"/>
    <w:rsid w:val="00D52F26"/>
  </w:style>
  <w:style w:type="character" w:customStyle="1" w:styleId="others5">
    <w:name w:val="others5"/>
    <w:basedOn w:val="DefaultParagraphFont"/>
    <w:rsid w:val="00D52F26"/>
  </w:style>
  <w:style w:type="character" w:customStyle="1" w:styleId="others6">
    <w:name w:val="others6"/>
    <w:basedOn w:val="DefaultParagraphFont"/>
    <w:rsid w:val="00D52F26"/>
  </w:style>
  <w:style w:type="character" w:customStyle="1" w:styleId="address2">
    <w:name w:val="address2"/>
    <w:basedOn w:val="DefaultParagraphFont"/>
    <w:rsid w:val="00D52F26"/>
  </w:style>
  <w:style w:type="character" w:customStyle="1" w:styleId="others7">
    <w:name w:val="others7"/>
    <w:basedOn w:val="DefaultParagraphFont"/>
    <w:rsid w:val="00D52F26"/>
  </w:style>
  <w:style w:type="character" w:customStyle="1" w:styleId="others8">
    <w:name w:val="others8"/>
    <w:basedOn w:val="DefaultParagraphFont"/>
    <w:rsid w:val="00D52F26"/>
  </w:style>
  <w:style w:type="character" w:customStyle="1" w:styleId="others9">
    <w:name w:val="others9"/>
    <w:basedOn w:val="DefaultParagraphFont"/>
    <w:rsid w:val="00D52F26"/>
  </w:style>
  <w:style w:type="character" w:customStyle="1" w:styleId="others10">
    <w:name w:val="others10"/>
    <w:basedOn w:val="DefaultParagraphFont"/>
    <w:rsid w:val="00D52F26"/>
  </w:style>
  <w:style w:type="character" w:customStyle="1" w:styleId="others11">
    <w:name w:val="others11"/>
    <w:basedOn w:val="DefaultParagraphFont"/>
    <w:rsid w:val="00D52F26"/>
  </w:style>
  <w:style w:type="character" w:customStyle="1" w:styleId="others12">
    <w:name w:val="others12"/>
    <w:basedOn w:val="DefaultParagraphFont"/>
    <w:rsid w:val="00D52F26"/>
  </w:style>
  <w:style w:type="character" w:customStyle="1" w:styleId="others13">
    <w:name w:val="others13"/>
    <w:basedOn w:val="DefaultParagraphFont"/>
    <w:rsid w:val="00D52F26"/>
  </w:style>
  <w:style w:type="character" w:customStyle="1" w:styleId="others14">
    <w:name w:val="others14"/>
    <w:basedOn w:val="DefaultParagraphFont"/>
    <w:rsid w:val="00D52F26"/>
  </w:style>
  <w:style w:type="character" w:styleId="Hyperlink">
    <w:name w:val="Hyperlink"/>
    <w:unhideWhenUsed/>
    <w:rsid w:val="00E91C31"/>
    <w:rPr>
      <w:color w:val="3C5F87"/>
      <w:u w:val="single"/>
    </w:rPr>
  </w:style>
  <w:style w:type="character" w:customStyle="1" w:styleId="snippetequal">
    <w:name w:val="snippet_equal"/>
    <w:rsid w:val="00E91C31"/>
  </w:style>
  <w:style w:type="character" w:customStyle="1" w:styleId="a1">
    <w:name w:val="Основной текст_"/>
    <w:basedOn w:val="DefaultParagraphFont"/>
    <w:link w:val="1"/>
    <w:locked/>
    <w:rsid w:val="001D34B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1D34B0"/>
    <w:pPr>
      <w:shd w:val="clear" w:color="auto" w:fill="FFFFFF"/>
      <w:spacing w:line="0" w:lineRule="atLeast"/>
      <w:jc w:val="both"/>
    </w:pPr>
    <w:rPr>
      <w:sz w:val="18"/>
      <w:szCs w:val="18"/>
      <w:lang w:eastAsia="en-US"/>
    </w:rPr>
  </w:style>
  <w:style w:type="character" w:customStyle="1" w:styleId="8">
    <w:name w:val="Основной текст + 8"/>
    <w:aliases w:val="5 pt,8,Основной текст + Candara"/>
    <w:basedOn w:val="DefaultParagraphFont"/>
    <w:rsid w:val="00D96D1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7"/>
      <w:szCs w:val="17"/>
      <w:u w:val="none"/>
      <w:effect w:val="none"/>
    </w:rPr>
  </w:style>
  <w:style w:type="character" w:customStyle="1" w:styleId="a2">
    <w:name w:val="Основной текст + Полужирный"/>
    <w:basedOn w:val="DefaultParagraphFont"/>
    <w:rsid w:val="00D96D1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</w:rPr>
  </w:style>
  <w:style w:type="character" w:customStyle="1" w:styleId="1pt">
    <w:name w:val="Основной текст + Интервал 1 pt"/>
    <w:basedOn w:val="a1"/>
    <w:rsid w:val="00ED4354"/>
    <w:rPr>
      <w:rFonts w:ascii="Times New Roman" w:eastAsia="Times New Roman" w:hAnsi="Times New Roman" w:cs="Times New Roman"/>
      <w:spacing w:val="20"/>
      <w:sz w:val="18"/>
      <w:szCs w:val="18"/>
      <w:shd w:val="clear" w:color="auto" w:fill="FFFFFF"/>
    </w:rPr>
  </w:style>
  <w:style w:type="paragraph" w:styleId="PlainText">
    <w:name w:val="Plain Text"/>
    <w:basedOn w:val="Normal"/>
    <w:link w:val="a3"/>
    <w:rsid w:val="006E3667"/>
    <w:rPr>
      <w:rFonts w:ascii="Courier New" w:hAnsi="Courier New" w:cs="Courier New"/>
      <w:sz w:val="20"/>
      <w:szCs w:val="20"/>
    </w:rPr>
  </w:style>
  <w:style w:type="character" w:customStyle="1" w:styleId="a3">
    <w:name w:val="Текст Знак"/>
    <w:basedOn w:val="DefaultParagraphFont"/>
    <w:link w:val="PlainText"/>
    <w:rsid w:val="006E366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0">
    <w:name w:val="Текст1"/>
    <w:basedOn w:val="Normal"/>
    <w:rsid w:val="006E3667"/>
    <w:pPr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character" w:customStyle="1" w:styleId="fio1">
    <w:name w:val="fio1"/>
    <w:rsid w:val="003C61BA"/>
  </w:style>
  <w:style w:type="paragraph" w:styleId="Title">
    <w:name w:val="Title"/>
    <w:basedOn w:val="Normal"/>
    <w:link w:val="a4"/>
    <w:qFormat/>
    <w:rsid w:val="003C61BA"/>
    <w:pPr>
      <w:ind w:firstLine="900"/>
      <w:jc w:val="center"/>
    </w:pPr>
    <w:rPr>
      <w:b/>
      <w:bCs/>
    </w:rPr>
  </w:style>
  <w:style w:type="character" w:customStyle="1" w:styleId="a4">
    <w:name w:val="Название Знак"/>
    <w:basedOn w:val="DefaultParagraphFont"/>
    <w:link w:val="Title"/>
    <w:rsid w:val="003C61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825D0-C55A-4A75-A7D4-2C704B874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